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224" w:rsidRDefault="005A722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bookmarkStart w:id="0" w:name="_GoBack"/>
      <w:bookmarkEnd w:id="0"/>
      <w:r>
        <w:rPr>
          <w:rFonts w:ascii="Calibri" w:hAnsi="Calibri" w:cs="Calibri"/>
        </w:rPr>
        <w:t xml:space="preserve">Документ предоставлен </w:t>
      </w:r>
      <w:hyperlink r:id="rId5" w:history="1">
        <w:proofErr w:type="spellStart"/>
        <w:r>
          <w:rPr>
            <w:rFonts w:ascii="Calibri" w:hAnsi="Calibri" w:cs="Calibri"/>
            <w:color w:val="0000FF"/>
          </w:rPr>
          <w:t>КонсультантПлюс</w:t>
        </w:r>
        <w:proofErr w:type="spellEnd"/>
      </w:hyperlink>
      <w:r>
        <w:rPr>
          <w:rFonts w:ascii="Calibri" w:hAnsi="Calibri" w:cs="Calibri"/>
        </w:rPr>
        <w:br/>
      </w:r>
    </w:p>
    <w:p w:rsidR="005A7224" w:rsidRDefault="005A7224">
      <w:pPr>
        <w:widowControl w:val="0"/>
        <w:autoSpaceDE w:val="0"/>
        <w:autoSpaceDN w:val="0"/>
        <w:adjustRightInd w:val="0"/>
        <w:jc w:val="both"/>
        <w:outlineLvl w:val="0"/>
        <w:rPr>
          <w:rFonts w:ascii="Calibri" w:hAnsi="Calibri" w:cs="Calibri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5A7224"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A7224" w:rsidRDefault="005A722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 апреля 1999 года</w:t>
            </w:r>
          </w:p>
        </w:tc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A7224" w:rsidRDefault="005A722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 70-ФЗ</w:t>
            </w:r>
          </w:p>
        </w:tc>
      </w:tr>
    </w:tbl>
    <w:p w:rsidR="005A7224" w:rsidRDefault="005A7224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/>
        <w:jc w:val="both"/>
        <w:rPr>
          <w:rFonts w:ascii="Calibri" w:hAnsi="Calibri" w:cs="Calibri"/>
          <w:sz w:val="2"/>
          <w:szCs w:val="2"/>
        </w:rPr>
      </w:pPr>
    </w:p>
    <w:p w:rsidR="005A7224" w:rsidRDefault="005A7224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5A7224" w:rsidRDefault="005A7224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РОССИЙСКАЯ ФЕДЕРАЦИЯ</w:t>
      </w:r>
    </w:p>
    <w:p w:rsidR="005A7224" w:rsidRDefault="005A7224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</w:p>
    <w:p w:rsidR="005A7224" w:rsidRDefault="005A7224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ФЕДЕРАЛЬНЫЙ ЗАКОН</w:t>
      </w:r>
    </w:p>
    <w:p w:rsidR="005A7224" w:rsidRDefault="005A7224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</w:p>
    <w:p w:rsidR="005A7224" w:rsidRDefault="005A7224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СТАТУСЕ НАУКОГРАДА РОССИЙСКОЙ ФЕДЕРАЦИИ</w:t>
      </w:r>
    </w:p>
    <w:p w:rsidR="005A7224" w:rsidRDefault="005A722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5A7224" w:rsidRDefault="005A7224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Принят</w:t>
      </w:r>
    </w:p>
    <w:p w:rsidR="005A7224" w:rsidRDefault="005A7224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Государственной Думой</w:t>
      </w:r>
    </w:p>
    <w:p w:rsidR="005A7224" w:rsidRDefault="005A7224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18 декабря 1998 года</w:t>
      </w:r>
    </w:p>
    <w:p w:rsidR="005A7224" w:rsidRDefault="005A7224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5A7224" w:rsidRDefault="005A7224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Одобрен</w:t>
      </w:r>
    </w:p>
    <w:p w:rsidR="005A7224" w:rsidRDefault="005A7224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Советом Федерации</w:t>
      </w:r>
    </w:p>
    <w:p w:rsidR="005A7224" w:rsidRDefault="005A7224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27 января 1999 года</w:t>
      </w:r>
    </w:p>
    <w:p w:rsidR="005A7224" w:rsidRDefault="005A7224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5A7224" w:rsidRDefault="005A7224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Список изменяющих документов</w:t>
      </w:r>
    </w:p>
    <w:p w:rsidR="005A7224" w:rsidRDefault="005A7224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Федеральных законов от 22.08.2004 </w:t>
      </w:r>
      <w:hyperlink r:id="rId6" w:history="1">
        <w:r>
          <w:rPr>
            <w:rFonts w:ascii="Calibri" w:hAnsi="Calibri" w:cs="Calibri"/>
            <w:color w:val="0000FF"/>
          </w:rPr>
          <w:t>N 122-ФЗ</w:t>
        </w:r>
      </w:hyperlink>
      <w:r>
        <w:rPr>
          <w:rFonts w:ascii="Calibri" w:hAnsi="Calibri" w:cs="Calibri"/>
        </w:rPr>
        <w:t>,</w:t>
      </w:r>
    </w:p>
    <w:p w:rsidR="005A7224" w:rsidRDefault="005A7224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18.10.2007 </w:t>
      </w:r>
      <w:hyperlink r:id="rId7" w:history="1">
        <w:r>
          <w:rPr>
            <w:rFonts w:ascii="Calibri" w:hAnsi="Calibri" w:cs="Calibri"/>
            <w:color w:val="0000FF"/>
          </w:rPr>
          <w:t>N 230-ФЗ</w:t>
        </w:r>
      </w:hyperlink>
      <w:r>
        <w:rPr>
          <w:rFonts w:ascii="Calibri" w:hAnsi="Calibri" w:cs="Calibri"/>
        </w:rPr>
        <w:t xml:space="preserve">, от 27.12.2009 </w:t>
      </w:r>
      <w:hyperlink r:id="rId8" w:history="1">
        <w:r>
          <w:rPr>
            <w:rFonts w:ascii="Calibri" w:hAnsi="Calibri" w:cs="Calibri"/>
            <w:color w:val="0000FF"/>
          </w:rPr>
          <w:t>N 360-ФЗ</w:t>
        </w:r>
      </w:hyperlink>
      <w:r>
        <w:rPr>
          <w:rFonts w:ascii="Calibri" w:hAnsi="Calibri" w:cs="Calibri"/>
        </w:rPr>
        <w:t>,</w:t>
      </w:r>
    </w:p>
    <w:p w:rsidR="005A7224" w:rsidRDefault="005A7224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02.07.2013 </w:t>
      </w:r>
      <w:hyperlink r:id="rId9" w:history="1">
        <w:r>
          <w:rPr>
            <w:rFonts w:ascii="Calibri" w:hAnsi="Calibri" w:cs="Calibri"/>
            <w:color w:val="0000FF"/>
          </w:rPr>
          <w:t>N 185-ФЗ</w:t>
        </w:r>
      </w:hyperlink>
      <w:r>
        <w:rPr>
          <w:rFonts w:ascii="Calibri" w:hAnsi="Calibri" w:cs="Calibri"/>
        </w:rPr>
        <w:t>,</w:t>
      </w:r>
    </w:p>
    <w:p w:rsidR="005A7224" w:rsidRDefault="005A7224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с изм., внесенными Федеральным </w:t>
      </w:r>
      <w:hyperlink r:id="rId10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20.04.2015 N 100-ФЗ)</w:t>
      </w:r>
    </w:p>
    <w:p w:rsidR="005A7224" w:rsidRDefault="005A722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5A7224" w:rsidRDefault="005A7224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rFonts w:ascii="Calibri" w:hAnsi="Calibri" w:cs="Calibri"/>
        </w:rPr>
      </w:pPr>
      <w:bookmarkStart w:id="1" w:name="Par24"/>
      <w:bookmarkEnd w:id="1"/>
      <w:r>
        <w:rPr>
          <w:rFonts w:ascii="Calibri" w:hAnsi="Calibri" w:cs="Calibri"/>
        </w:rPr>
        <w:t>Статья 1. Основные понятия</w:t>
      </w:r>
    </w:p>
    <w:p w:rsidR="005A7224" w:rsidRDefault="005A722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5A7224" w:rsidRDefault="005A7224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целей настоящего Федерального закона используются следующие основные понятия:</w:t>
      </w:r>
    </w:p>
    <w:p w:rsidR="005A7224" w:rsidRDefault="005A7224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наукоград Российской Федерации (далее - наукоград) - муниципальное образование со статусом городского округа, имеющее высокий научно-технический потенциал, с градообразующим научно-производственным комплексом;</w:t>
      </w:r>
    </w:p>
    <w:p w:rsidR="005A7224" w:rsidRDefault="005A7224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11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22.08.2004 N 122-ФЗ)</w:t>
      </w:r>
    </w:p>
    <w:p w:rsidR="005A7224" w:rsidRDefault="005A7224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научно-производственный комплекс наукограда - совокупность организаций, осуществляющих научную, научно-техническую, инновационную деятельность, экспериментальные разработки, испытания, подготовку кадров в соответствии с государственными </w:t>
      </w:r>
      <w:hyperlink r:id="rId12" w:history="1">
        <w:r>
          <w:rPr>
            <w:rFonts w:ascii="Calibri" w:hAnsi="Calibri" w:cs="Calibri"/>
            <w:color w:val="0000FF"/>
          </w:rPr>
          <w:t>приоритетными направлениями</w:t>
        </w:r>
      </w:hyperlink>
      <w:r>
        <w:rPr>
          <w:rFonts w:ascii="Calibri" w:hAnsi="Calibri" w:cs="Calibri"/>
        </w:rPr>
        <w:t xml:space="preserve"> развития науки, технологий и техники Российской Федерации;</w:t>
      </w:r>
    </w:p>
    <w:p w:rsidR="005A7224" w:rsidRDefault="005A7224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13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22.08.2004 N 122-ФЗ)</w:t>
      </w:r>
    </w:p>
    <w:p w:rsidR="005A7224" w:rsidRDefault="005A7224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/>
        <w:jc w:val="both"/>
        <w:rPr>
          <w:rFonts w:ascii="Calibri" w:hAnsi="Calibri" w:cs="Calibri"/>
          <w:sz w:val="2"/>
          <w:szCs w:val="2"/>
        </w:rPr>
      </w:pPr>
    </w:p>
    <w:p w:rsidR="005A7224" w:rsidRDefault="005A7224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КонсультантПлюс</w:t>
      </w:r>
      <w:proofErr w:type="spellEnd"/>
      <w:r>
        <w:rPr>
          <w:rFonts w:ascii="Calibri" w:hAnsi="Calibri" w:cs="Calibri"/>
        </w:rPr>
        <w:t>: примечание.</w:t>
      </w:r>
    </w:p>
    <w:p w:rsidR="005A7224" w:rsidRDefault="005A7224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Федеральным </w:t>
      </w:r>
      <w:hyperlink r:id="rId14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20.04.2015 N 100-ФЗ с </w:t>
      </w:r>
      <w:hyperlink r:id="rId15" w:history="1">
        <w:r>
          <w:rPr>
            <w:rFonts w:ascii="Calibri" w:hAnsi="Calibri" w:cs="Calibri"/>
            <w:color w:val="0000FF"/>
          </w:rPr>
          <w:t>1 января 2017 года</w:t>
        </w:r>
      </w:hyperlink>
      <w:r>
        <w:rPr>
          <w:rFonts w:ascii="Calibri" w:hAnsi="Calibri" w:cs="Calibri"/>
        </w:rPr>
        <w:t xml:space="preserve"> абзац четвертый статьи 1 будет изложен в новой редакции.</w:t>
      </w:r>
    </w:p>
    <w:p w:rsidR="005A7224" w:rsidRDefault="005A7224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/>
        <w:jc w:val="both"/>
        <w:rPr>
          <w:rFonts w:ascii="Calibri" w:hAnsi="Calibri" w:cs="Calibri"/>
          <w:sz w:val="2"/>
          <w:szCs w:val="2"/>
        </w:rPr>
      </w:pPr>
    </w:p>
    <w:p w:rsidR="005A7224" w:rsidRDefault="005A7224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инфраструктура наукограда - совокупность организаций, обеспечивающих жизнедеятельность населения наукограда.</w:t>
      </w:r>
    </w:p>
    <w:p w:rsidR="005A7224" w:rsidRDefault="005A722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5A7224" w:rsidRDefault="005A7224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rFonts w:ascii="Calibri" w:hAnsi="Calibri" w:cs="Calibri"/>
        </w:rPr>
      </w:pPr>
      <w:bookmarkStart w:id="2" w:name="Par37"/>
      <w:bookmarkEnd w:id="2"/>
      <w:r>
        <w:rPr>
          <w:rFonts w:ascii="Calibri" w:hAnsi="Calibri" w:cs="Calibri"/>
        </w:rPr>
        <w:t>Статья 2. Правовое регулирование статуса наукограда</w:t>
      </w:r>
    </w:p>
    <w:p w:rsidR="005A7224" w:rsidRDefault="005A722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5A7224" w:rsidRDefault="005A7224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Правовое регулирование статуса наукограда осуществляется в соответствии с </w:t>
      </w:r>
      <w:hyperlink r:id="rId16" w:history="1">
        <w:r>
          <w:rPr>
            <w:rFonts w:ascii="Calibri" w:hAnsi="Calibri" w:cs="Calibri"/>
            <w:color w:val="0000FF"/>
          </w:rPr>
          <w:t>Конституцией</w:t>
        </w:r>
      </w:hyperlink>
      <w:r>
        <w:rPr>
          <w:rFonts w:ascii="Calibri" w:hAnsi="Calibri" w:cs="Calibri"/>
        </w:rPr>
        <w:t xml:space="preserve"> Российской Федерации, федеральными законами </w:t>
      </w:r>
      <w:hyperlink r:id="rId17" w:history="1">
        <w:r>
          <w:rPr>
            <w:rFonts w:ascii="Calibri" w:hAnsi="Calibri" w:cs="Calibri"/>
            <w:color w:val="0000FF"/>
          </w:rPr>
          <w:t>об общих принципах организации местного самоуправления,</w:t>
        </w:r>
      </w:hyperlink>
      <w:r>
        <w:rPr>
          <w:rFonts w:ascii="Calibri" w:hAnsi="Calibri" w:cs="Calibri"/>
        </w:rPr>
        <w:t xml:space="preserve"> о </w:t>
      </w:r>
      <w:hyperlink r:id="rId18" w:history="1">
        <w:r>
          <w:rPr>
            <w:rFonts w:ascii="Calibri" w:hAnsi="Calibri" w:cs="Calibri"/>
            <w:color w:val="0000FF"/>
          </w:rPr>
          <w:t>науке и государственной научно-технической политике,</w:t>
        </w:r>
      </w:hyperlink>
      <w:r>
        <w:rPr>
          <w:rFonts w:ascii="Calibri" w:hAnsi="Calibri" w:cs="Calibri"/>
        </w:rPr>
        <w:t xml:space="preserve"> другими федеральными </w:t>
      </w:r>
      <w:hyperlink r:id="rId19" w:history="1">
        <w:r>
          <w:rPr>
            <w:rFonts w:ascii="Calibri" w:hAnsi="Calibri" w:cs="Calibri"/>
            <w:color w:val="0000FF"/>
          </w:rPr>
          <w:t>законами</w:t>
        </w:r>
      </w:hyperlink>
      <w:r>
        <w:rPr>
          <w:rFonts w:ascii="Calibri" w:hAnsi="Calibri" w:cs="Calibri"/>
        </w:rPr>
        <w:t>, настоящим Федеральным законом, конституциями, уставами и законами субъектов Российской Федерации.</w:t>
      </w:r>
    </w:p>
    <w:p w:rsidR="005A7224" w:rsidRDefault="005A722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5A7224" w:rsidRDefault="005A7224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/>
        <w:jc w:val="both"/>
        <w:rPr>
          <w:rFonts w:ascii="Calibri" w:hAnsi="Calibri" w:cs="Calibri"/>
          <w:sz w:val="2"/>
          <w:szCs w:val="2"/>
        </w:rPr>
      </w:pPr>
    </w:p>
    <w:p w:rsidR="005A7224" w:rsidRDefault="005A7224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КонсультантПлюс</w:t>
      </w:r>
      <w:proofErr w:type="spellEnd"/>
      <w:r>
        <w:rPr>
          <w:rFonts w:ascii="Calibri" w:hAnsi="Calibri" w:cs="Calibri"/>
        </w:rPr>
        <w:t>: примечание.</w:t>
      </w:r>
    </w:p>
    <w:p w:rsidR="005A7224" w:rsidRDefault="005A7224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Муниципальные образования, статус наукограда которым присвоен до </w:t>
      </w:r>
      <w:hyperlink r:id="rId20" w:history="1">
        <w:r>
          <w:rPr>
            <w:rFonts w:ascii="Calibri" w:hAnsi="Calibri" w:cs="Calibri"/>
            <w:color w:val="0000FF"/>
          </w:rPr>
          <w:t>1 января 2017 года</w:t>
        </w:r>
      </w:hyperlink>
      <w:r>
        <w:rPr>
          <w:rFonts w:ascii="Calibri" w:hAnsi="Calibri" w:cs="Calibri"/>
        </w:rPr>
        <w:t xml:space="preserve">, с 1 января 2017 года должны соответствовать требованиям, предусмотренным </w:t>
      </w:r>
      <w:hyperlink r:id="rId21" w:history="1">
        <w:r>
          <w:rPr>
            <w:rFonts w:ascii="Calibri" w:hAnsi="Calibri" w:cs="Calibri"/>
            <w:color w:val="0000FF"/>
          </w:rPr>
          <w:t>пунктами 2</w:t>
        </w:r>
      </w:hyperlink>
      <w:r>
        <w:rPr>
          <w:rFonts w:ascii="Calibri" w:hAnsi="Calibri" w:cs="Calibri"/>
        </w:rPr>
        <w:t xml:space="preserve"> - </w:t>
      </w:r>
      <w:hyperlink r:id="rId22" w:history="1">
        <w:r>
          <w:rPr>
            <w:rFonts w:ascii="Calibri" w:hAnsi="Calibri" w:cs="Calibri"/>
            <w:color w:val="0000FF"/>
          </w:rPr>
          <w:t>4 статьи 2.1</w:t>
        </w:r>
      </w:hyperlink>
      <w:r>
        <w:rPr>
          <w:rFonts w:ascii="Calibri" w:hAnsi="Calibri" w:cs="Calibri"/>
        </w:rPr>
        <w:t xml:space="preserve"> (в редакции Федерального </w:t>
      </w:r>
      <w:hyperlink r:id="rId23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20.04.2015 N 100-ФЗ).</w:t>
      </w:r>
    </w:p>
    <w:p w:rsidR="005A7224" w:rsidRDefault="005A7224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/>
        <w:jc w:val="both"/>
        <w:rPr>
          <w:rFonts w:ascii="Calibri" w:hAnsi="Calibri" w:cs="Calibri"/>
          <w:sz w:val="2"/>
          <w:szCs w:val="2"/>
        </w:rPr>
      </w:pPr>
    </w:p>
    <w:p w:rsidR="005A7224" w:rsidRDefault="005A7224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КонсультантПлюс</w:t>
      </w:r>
      <w:proofErr w:type="spellEnd"/>
      <w:r>
        <w:rPr>
          <w:rFonts w:ascii="Calibri" w:hAnsi="Calibri" w:cs="Calibri"/>
        </w:rPr>
        <w:t>: примечание.</w:t>
      </w:r>
    </w:p>
    <w:p w:rsidR="005A7224" w:rsidRDefault="005A7224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Федеральным </w:t>
      </w:r>
      <w:hyperlink r:id="rId24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20.04.2015 N 100-ФЗ с </w:t>
      </w:r>
      <w:hyperlink r:id="rId25" w:history="1">
        <w:r>
          <w:rPr>
            <w:rFonts w:ascii="Calibri" w:hAnsi="Calibri" w:cs="Calibri"/>
            <w:color w:val="0000FF"/>
          </w:rPr>
          <w:t>1 января 2017 года</w:t>
        </w:r>
      </w:hyperlink>
      <w:r>
        <w:rPr>
          <w:rFonts w:ascii="Calibri" w:hAnsi="Calibri" w:cs="Calibri"/>
        </w:rPr>
        <w:t xml:space="preserve"> статья 2.1 будет изложена в новой редакции.</w:t>
      </w:r>
    </w:p>
    <w:p w:rsidR="005A7224" w:rsidRDefault="005A7224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/>
        <w:jc w:val="both"/>
        <w:rPr>
          <w:rFonts w:ascii="Calibri" w:hAnsi="Calibri" w:cs="Calibri"/>
          <w:sz w:val="2"/>
          <w:szCs w:val="2"/>
        </w:rPr>
      </w:pPr>
    </w:p>
    <w:p w:rsidR="005A7224" w:rsidRDefault="005A7224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rFonts w:ascii="Calibri" w:hAnsi="Calibri" w:cs="Calibri"/>
        </w:rPr>
      </w:pPr>
      <w:bookmarkStart w:id="3" w:name="Par48"/>
      <w:bookmarkEnd w:id="3"/>
      <w:r>
        <w:rPr>
          <w:rFonts w:ascii="Calibri" w:hAnsi="Calibri" w:cs="Calibri"/>
        </w:rPr>
        <w:t>Статья 2.1. Критерии присвоения муниципальному образованию статуса наукограда</w:t>
      </w:r>
    </w:p>
    <w:p w:rsidR="005A7224" w:rsidRDefault="005A7224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5A7224" w:rsidRDefault="005A7224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(введена Федеральным </w:t>
      </w:r>
      <w:hyperlink r:id="rId26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22.08.2004 N 122-ФЗ)</w:t>
      </w:r>
    </w:p>
    <w:p w:rsidR="005A7224" w:rsidRDefault="005A7224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5A7224" w:rsidRDefault="005A7224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Муниципальное образование, претендующее на присвоение статуса наукограда, должно иметь научно-производственный комплекс, расположенный на территории данного муниципального образования.</w:t>
      </w:r>
    </w:p>
    <w:p w:rsidR="005A7224" w:rsidRDefault="005A7224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Научно-производственный комплекс муниципального образования, претендующего на присвоение статуса наукограда, должен быть градообразующим и отвечать критериям:</w:t>
      </w:r>
    </w:p>
    <w:p w:rsidR="005A7224" w:rsidRDefault="005A7224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численность работающих в организациях научно-производственного комплекса составляет не менее 15 процентов численности работающих на территории данного муниципального образования;</w:t>
      </w:r>
    </w:p>
    <w:p w:rsidR="005A7224" w:rsidRDefault="005A7224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объем научно-технической продукции (соответствующей </w:t>
      </w:r>
      <w:hyperlink r:id="rId27" w:history="1">
        <w:r>
          <w:rPr>
            <w:rFonts w:ascii="Calibri" w:hAnsi="Calibri" w:cs="Calibri"/>
            <w:color w:val="0000FF"/>
          </w:rPr>
          <w:t>приоритетным направлениям</w:t>
        </w:r>
      </w:hyperlink>
      <w:r>
        <w:rPr>
          <w:rFonts w:ascii="Calibri" w:hAnsi="Calibri" w:cs="Calibri"/>
        </w:rPr>
        <w:t xml:space="preserve"> развития науки, технологий и техники Российской Федерации) в стоимостном выражении составляет не менее 50 процентов общего объема продукции всех хозяйствующих субъектов, расположенных на территории данного муниципального образования, или стоимость основных фондов комплекса, фактически используемых при производстве научно-технической продукции, составляет не менее 50 процентов стоимости фактически используемых основных фондов всех хозяйствующих субъектов, расположенных на территории муниципального образования, за исключением жилищно-коммунальной и социальной сферы.</w:t>
      </w:r>
    </w:p>
    <w:p w:rsidR="005A7224" w:rsidRDefault="005A7224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В научно-производственный комплекс муниципального образования, претендующего на присвоение статуса наукограда, входят юридические лица, зарегистрированные в установленном </w:t>
      </w:r>
      <w:hyperlink r:id="rId28" w:history="1">
        <w:r>
          <w:rPr>
            <w:rFonts w:ascii="Calibri" w:hAnsi="Calibri" w:cs="Calibri"/>
            <w:color w:val="0000FF"/>
          </w:rPr>
          <w:t>порядке</w:t>
        </w:r>
      </w:hyperlink>
      <w:r>
        <w:rPr>
          <w:rFonts w:ascii="Calibri" w:hAnsi="Calibri" w:cs="Calibri"/>
        </w:rPr>
        <w:t xml:space="preserve"> на территории данного муниципального образования:</w:t>
      </w:r>
    </w:p>
    <w:p w:rsidR="005A7224" w:rsidRDefault="005A7224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1) научные организации, образовательные организации высшего образования и иные организации, осуществляющие научную, научно-техническую и инновационную деятельность, экспериментальные разработки, испытания, подготовку кадров в соответствии с </w:t>
      </w:r>
      <w:hyperlink r:id="rId29" w:history="1">
        <w:r>
          <w:rPr>
            <w:rFonts w:ascii="Calibri" w:hAnsi="Calibri" w:cs="Calibri"/>
            <w:color w:val="0000FF"/>
          </w:rPr>
          <w:t>приоритетными направлениями</w:t>
        </w:r>
      </w:hyperlink>
      <w:r>
        <w:rPr>
          <w:rFonts w:ascii="Calibri" w:hAnsi="Calibri" w:cs="Calibri"/>
        </w:rPr>
        <w:t xml:space="preserve"> развития науки, технологий и техники Российской Федерации, при наличии у них в случаях, предусмотренных законодательством Российской Федерации, государственной аккредитации;</w:t>
      </w:r>
    </w:p>
    <w:p w:rsidR="005A7224" w:rsidRDefault="005A7224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30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02.07.2013 N 185-ФЗ)</w:t>
      </w:r>
    </w:p>
    <w:p w:rsidR="005A7224" w:rsidRDefault="005A7224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организации независимо от организационно-правовых форм, осуществляющие производство продукции, выполнение работ и оказание услуг, при условии, что доля производства наукоемкой продукции (в стоимостном выражении), соответствующей </w:t>
      </w:r>
      <w:hyperlink r:id="rId31" w:history="1">
        <w:r>
          <w:rPr>
            <w:rFonts w:ascii="Calibri" w:hAnsi="Calibri" w:cs="Calibri"/>
            <w:color w:val="0000FF"/>
          </w:rPr>
          <w:t>приоритетным направлениям</w:t>
        </w:r>
      </w:hyperlink>
      <w:r>
        <w:rPr>
          <w:rFonts w:ascii="Calibri" w:hAnsi="Calibri" w:cs="Calibri"/>
        </w:rPr>
        <w:t xml:space="preserve"> развития науки, технологий и техники Российской Федерации в течение предшествующих трех лет, составляет не менее 50 процентов их общего объема производства.</w:t>
      </w:r>
    </w:p>
    <w:p w:rsidR="005A7224" w:rsidRDefault="005A722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5A7224" w:rsidRDefault="005A7224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/>
        <w:jc w:val="both"/>
        <w:rPr>
          <w:rFonts w:ascii="Calibri" w:hAnsi="Calibri" w:cs="Calibri"/>
          <w:sz w:val="2"/>
          <w:szCs w:val="2"/>
        </w:rPr>
      </w:pPr>
    </w:p>
    <w:p w:rsidR="005A7224" w:rsidRDefault="005A7224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КонсультантПлюс</w:t>
      </w:r>
      <w:proofErr w:type="spellEnd"/>
      <w:r>
        <w:rPr>
          <w:rFonts w:ascii="Calibri" w:hAnsi="Calibri" w:cs="Calibri"/>
        </w:rPr>
        <w:t>: примечание.</w:t>
      </w:r>
    </w:p>
    <w:p w:rsidR="005A7224" w:rsidRDefault="005A7224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Федеральным </w:t>
      </w:r>
      <w:hyperlink r:id="rId32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20.04.2015 N 100-ФЗ с </w:t>
      </w:r>
      <w:hyperlink r:id="rId33" w:history="1">
        <w:r>
          <w:rPr>
            <w:rFonts w:ascii="Calibri" w:hAnsi="Calibri" w:cs="Calibri"/>
            <w:color w:val="0000FF"/>
          </w:rPr>
          <w:t>1 января 2017 года</w:t>
        </w:r>
      </w:hyperlink>
      <w:r>
        <w:rPr>
          <w:rFonts w:ascii="Calibri" w:hAnsi="Calibri" w:cs="Calibri"/>
        </w:rPr>
        <w:t xml:space="preserve"> статья 3 будет изложена в новой редакции.</w:t>
      </w:r>
    </w:p>
    <w:p w:rsidR="005A7224" w:rsidRDefault="005A7224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/>
        <w:jc w:val="both"/>
        <w:rPr>
          <w:rFonts w:ascii="Calibri" w:hAnsi="Calibri" w:cs="Calibri"/>
          <w:sz w:val="2"/>
          <w:szCs w:val="2"/>
        </w:rPr>
      </w:pPr>
    </w:p>
    <w:p w:rsidR="005A7224" w:rsidRDefault="005A7224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rFonts w:ascii="Calibri" w:hAnsi="Calibri" w:cs="Calibri"/>
        </w:rPr>
      </w:pPr>
      <w:bookmarkStart w:id="4" w:name="Par65"/>
      <w:bookmarkEnd w:id="4"/>
      <w:r>
        <w:rPr>
          <w:rFonts w:ascii="Calibri" w:hAnsi="Calibri" w:cs="Calibri"/>
        </w:rPr>
        <w:t xml:space="preserve">Статья 3. Порядок присвоения муниципальному образованию статуса наукограда и его </w:t>
      </w:r>
      <w:r>
        <w:rPr>
          <w:rFonts w:ascii="Calibri" w:hAnsi="Calibri" w:cs="Calibri"/>
        </w:rPr>
        <w:lastRenderedPageBreak/>
        <w:t>сохранения</w:t>
      </w:r>
    </w:p>
    <w:p w:rsidR="005A7224" w:rsidRDefault="005A7224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5A7224" w:rsidRDefault="005A7224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34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22.08.2004 N 122-ФЗ)</w:t>
      </w:r>
    </w:p>
    <w:p w:rsidR="005A7224" w:rsidRDefault="005A7224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5A7224" w:rsidRDefault="005A7224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Статус наукограда присваивается муниципальному образованию Правительством Российской Федерации с установлением срока этого статуса.</w:t>
      </w:r>
    </w:p>
    <w:p w:rsidR="005A7224" w:rsidRDefault="005A7224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/>
        <w:jc w:val="both"/>
        <w:rPr>
          <w:rFonts w:ascii="Calibri" w:hAnsi="Calibri" w:cs="Calibri"/>
          <w:sz w:val="2"/>
          <w:szCs w:val="2"/>
        </w:rPr>
      </w:pPr>
    </w:p>
    <w:p w:rsidR="005A7224" w:rsidRDefault="005A7224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КонсультантПлюс</w:t>
      </w:r>
      <w:proofErr w:type="spellEnd"/>
      <w:r>
        <w:rPr>
          <w:rFonts w:ascii="Calibri" w:hAnsi="Calibri" w:cs="Calibri"/>
        </w:rPr>
        <w:t>: примечание.</w:t>
      </w:r>
    </w:p>
    <w:p w:rsidR="005A7224" w:rsidRDefault="005A7224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Постановлением Правительства РФ от 22.04.2009 N 340 утверждены </w:t>
      </w:r>
      <w:hyperlink r:id="rId35" w:history="1">
        <w:r>
          <w:rPr>
            <w:rFonts w:ascii="Calibri" w:hAnsi="Calibri" w:cs="Calibri"/>
            <w:color w:val="0000FF"/>
          </w:rPr>
          <w:t>Правила</w:t>
        </w:r>
      </w:hyperlink>
      <w:r>
        <w:rPr>
          <w:rFonts w:ascii="Calibri" w:hAnsi="Calibri" w:cs="Calibri"/>
        </w:rPr>
        <w:t xml:space="preserve"> формирования, корректировки и реализации приоритетных направлений развития науки, технологий и техники в Российской Федерации и перечня критических технологий Российской Федерации.</w:t>
      </w:r>
    </w:p>
    <w:p w:rsidR="005A7224" w:rsidRDefault="005A7224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/>
        <w:jc w:val="both"/>
        <w:rPr>
          <w:rFonts w:ascii="Calibri" w:hAnsi="Calibri" w:cs="Calibri"/>
          <w:sz w:val="2"/>
          <w:szCs w:val="2"/>
        </w:rPr>
      </w:pPr>
    </w:p>
    <w:p w:rsidR="005A7224" w:rsidRDefault="005A7224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При присвоении муниципальному образованию статуса наукограда Правительство Российской Федерации утверждает приоритетные для данного наукограда направления научной, научно-технической, инновационной деятельности, экспериментальных разработок, испытаний, подготовки кадров в соответствии с государственными </w:t>
      </w:r>
      <w:hyperlink r:id="rId36" w:history="1">
        <w:r>
          <w:rPr>
            <w:rFonts w:ascii="Calibri" w:hAnsi="Calibri" w:cs="Calibri"/>
            <w:color w:val="0000FF"/>
          </w:rPr>
          <w:t>приоритетными направлениями</w:t>
        </w:r>
      </w:hyperlink>
      <w:r>
        <w:rPr>
          <w:rFonts w:ascii="Calibri" w:hAnsi="Calibri" w:cs="Calibri"/>
        </w:rPr>
        <w:t xml:space="preserve"> развития науки, технологий и техники Российской Федерации.</w:t>
      </w:r>
    </w:p>
    <w:p w:rsidR="005A7224" w:rsidRDefault="005A7224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Статус наукограда по истечении срока, установленного Правительством Российской Федерации, может быть сохранен муниципальному образованию в порядке, предусмотренном </w:t>
      </w:r>
      <w:hyperlink w:anchor="Par99" w:history="1">
        <w:r>
          <w:rPr>
            <w:rFonts w:ascii="Calibri" w:hAnsi="Calibri" w:cs="Calibri"/>
            <w:color w:val="0000FF"/>
          </w:rPr>
          <w:t>статьей 6</w:t>
        </w:r>
      </w:hyperlink>
      <w:r>
        <w:rPr>
          <w:rFonts w:ascii="Calibri" w:hAnsi="Calibri" w:cs="Calibri"/>
        </w:rPr>
        <w:t xml:space="preserve"> настоящего Федерального закона.</w:t>
      </w:r>
    </w:p>
    <w:p w:rsidR="005A7224" w:rsidRDefault="005A722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5A7224" w:rsidRDefault="005A7224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rFonts w:ascii="Calibri" w:hAnsi="Calibri" w:cs="Calibri"/>
        </w:rPr>
      </w:pPr>
      <w:bookmarkStart w:id="5" w:name="Par77"/>
      <w:bookmarkEnd w:id="5"/>
      <w:r>
        <w:rPr>
          <w:rFonts w:ascii="Calibri" w:hAnsi="Calibri" w:cs="Calibri"/>
        </w:rPr>
        <w:t>Статья 4. Сохранение форм собственности и организационно-правовых форм организаций научно-производственного комплекса наукограда</w:t>
      </w:r>
    </w:p>
    <w:p w:rsidR="005A7224" w:rsidRDefault="005A722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5A7224" w:rsidRDefault="005A7224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Присвоение муниципальному образованию статуса наукограда не изменяет формы собственности и организационно-правовые формы организаций научно-производственного комплекса наукограда.</w:t>
      </w:r>
    </w:p>
    <w:p w:rsidR="005A7224" w:rsidRDefault="005A722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5A7224" w:rsidRDefault="005A7224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/>
        <w:jc w:val="both"/>
        <w:rPr>
          <w:rFonts w:ascii="Calibri" w:hAnsi="Calibri" w:cs="Calibri"/>
          <w:sz w:val="2"/>
          <w:szCs w:val="2"/>
        </w:rPr>
      </w:pPr>
    </w:p>
    <w:p w:rsidR="005A7224" w:rsidRDefault="005A7224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КонсультантПлюс</w:t>
      </w:r>
      <w:proofErr w:type="spellEnd"/>
      <w:r>
        <w:rPr>
          <w:rFonts w:ascii="Calibri" w:hAnsi="Calibri" w:cs="Calibri"/>
        </w:rPr>
        <w:t>: примечание.</w:t>
      </w:r>
    </w:p>
    <w:p w:rsidR="005A7224" w:rsidRDefault="005A7224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 </w:t>
      </w:r>
      <w:hyperlink r:id="rId37" w:history="1">
        <w:r>
          <w:rPr>
            <w:rFonts w:ascii="Calibri" w:hAnsi="Calibri" w:cs="Calibri"/>
            <w:color w:val="0000FF"/>
          </w:rPr>
          <w:t>1 января 2017 года</w:t>
        </w:r>
      </w:hyperlink>
      <w:r>
        <w:rPr>
          <w:rFonts w:ascii="Calibri" w:hAnsi="Calibri" w:cs="Calibri"/>
        </w:rPr>
        <w:t xml:space="preserve"> статья 5 утрачивает силу (Федеральный </w:t>
      </w:r>
      <w:hyperlink r:id="rId38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от 20.04.2015 N 100-ФЗ).</w:t>
      </w:r>
    </w:p>
    <w:p w:rsidR="005A7224" w:rsidRDefault="005A7224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/>
        <w:jc w:val="both"/>
        <w:rPr>
          <w:rFonts w:ascii="Calibri" w:hAnsi="Calibri" w:cs="Calibri"/>
          <w:sz w:val="2"/>
          <w:szCs w:val="2"/>
        </w:rPr>
      </w:pPr>
    </w:p>
    <w:p w:rsidR="005A7224" w:rsidRDefault="005A7224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rFonts w:ascii="Calibri" w:hAnsi="Calibri" w:cs="Calibri"/>
        </w:rPr>
      </w:pPr>
      <w:bookmarkStart w:id="6" w:name="Par85"/>
      <w:bookmarkEnd w:id="6"/>
      <w:r>
        <w:rPr>
          <w:rFonts w:ascii="Calibri" w:hAnsi="Calibri" w:cs="Calibri"/>
        </w:rPr>
        <w:t>Статья 5. Основания и порядок досрочного прекращения статуса наукограда</w:t>
      </w:r>
    </w:p>
    <w:p w:rsidR="005A7224" w:rsidRDefault="005A722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5A7224" w:rsidRDefault="005A7224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Основаниями досрочного прекращения статуса наукограда являются несоответствие результатов деятельности научно-производственного комплекса наукограда задачам, определенным Правительством Российской Федерации при присвоении муниципальному образованию статуса наукограда, а также мотивированное ходатайство представительного органа местного самоуправления муниципального образования о досрочном прекращении такого статуса.</w:t>
      </w:r>
    </w:p>
    <w:p w:rsidR="005A7224" w:rsidRDefault="005A7224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Статус наукограда может быть досрочно прекращен Правительством Российской Федерации.</w:t>
      </w:r>
    </w:p>
    <w:p w:rsidR="005A7224" w:rsidRDefault="005A7224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2 в ред. Федерального </w:t>
      </w:r>
      <w:hyperlink r:id="rId39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22.08.2004 N 122-ФЗ)</w:t>
      </w:r>
    </w:p>
    <w:p w:rsidR="005A7224" w:rsidRDefault="005A7224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Правительство Российской Федерации вправе досрочно прекратить статус наукограда в случае исключения из числа государственных </w:t>
      </w:r>
      <w:hyperlink r:id="rId40" w:history="1">
        <w:r>
          <w:rPr>
            <w:rFonts w:ascii="Calibri" w:hAnsi="Calibri" w:cs="Calibri"/>
            <w:color w:val="0000FF"/>
          </w:rPr>
          <w:t>приоритетных направлений</w:t>
        </w:r>
      </w:hyperlink>
      <w:r>
        <w:rPr>
          <w:rFonts w:ascii="Calibri" w:hAnsi="Calibri" w:cs="Calibri"/>
        </w:rPr>
        <w:t xml:space="preserve"> развития науки, технологий и техники Российской Федерации установленных для данного наукограда направлений деятельности, но не ранее чем по истечении пяти лет с момента присвоения статуса наукограда.</w:t>
      </w:r>
    </w:p>
    <w:p w:rsidR="005A7224" w:rsidRDefault="005A7224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3 в ред. Федерального </w:t>
      </w:r>
      <w:hyperlink r:id="rId41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22.08.2004 N 122-ФЗ)</w:t>
      </w:r>
    </w:p>
    <w:p w:rsidR="005A7224" w:rsidRDefault="005A7224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В случае досрочного прекращения статуса наукограда либо в случае отказа в сохранении статуса наукограда городское поселение, имевшее статус наукограда, сохраняет статус городского округа.</w:t>
      </w:r>
    </w:p>
    <w:p w:rsidR="005A7224" w:rsidRDefault="005A7224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4 введен Федеральным </w:t>
      </w:r>
      <w:hyperlink r:id="rId42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22.08.2004 N 122-ФЗ)</w:t>
      </w:r>
    </w:p>
    <w:p w:rsidR="005A7224" w:rsidRDefault="005A722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5A7224" w:rsidRDefault="005A7224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/>
        <w:jc w:val="both"/>
        <w:rPr>
          <w:rFonts w:ascii="Calibri" w:hAnsi="Calibri" w:cs="Calibri"/>
          <w:sz w:val="2"/>
          <w:szCs w:val="2"/>
        </w:rPr>
      </w:pPr>
    </w:p>
    <w:p w:rsidR="005A7224" w:rsidRDefault="005A7224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lastRenderedPageBreak/>
        <w:t>КонсультантПлюс</w:t>
      </w:r>
      <w:proofErr w:type="spellEnd"/>
      <w:r>
        <w:rPr>
          <w:rFonts w:ascii="Calibri" w:hAnsi="Calibri" w:cs="Calibri"/>
        </w:rPr>
        <w:t>: примечание.</w:t>
      </w:r>
    </w:p>
    <w:p w:rsidR="005A7224" w:rsidRDefault="005A7224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 </w:t>
      </w:r>
      <w:hyperlink r:id="rId43" w:history="1">
        <w:r>
          <w:rPr>
            <w:rFonts w:ascii="Calibri" w:hAnsi="Calibri" w:cs="Calibri"/>
            <w:color w:val="0000FF"/>
          </w:rPr>
          <w:t>1 января 2017 года</w:t>
        </w:r>
      </w:hyperlink>
      <w:r>
        <w:rPr>
          <w:rFonts w:ascii="Calibri" w:hAnsi="Calibri" w:cs="Calibri"/>
        </w:rPr>
        <w:t xml:space="preserve"> статья 6 утрачивает силу (Федеральный </w:t>
      </w:r>
      <w:hyperlink r:id="rId44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от 20.04.2015 N 100-ФЗ).</w:t>
      </w:r>
    </w:p>
    <w:p w:rsidR="005A7224" w:rsidRDefault="005A7224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/>
        <w:jc w:val="both"/>
        <w:rPr>
          <w:rFonts w:ascii="Calibri" w:hAnsi="Calibri" w:cs="Calibri"/>
          <w:sz w:val="2"/>
          <w:szCs w:val="2"/>
        </w:rPr>
      </w:pPr>
    </w:p>
    <w:p w:rsidR="005A7224" w:rsidRDefault="005A7224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rFonts w:ascii="Calibri" w:hAnsi="Calibri" w:cs="Calibri"/>
        </w:rPr>
      </w:pPr>
      <w:bookmarkStart w:id="7" w:name="Par99"/>
      <w:bookmarkEnd w:id="7"/>
      <w:r>
        <w:rPr>
          <w:rFonts w:ascii="Calibri" w:hAnsi="Calibri" w:cs="Calibri"/>
        </w:rPr>
        <w:t>Статья 6. Порядок рассмотрения предложений о присвоении муниципальному образованию статуса наукограда и прекращении такого статуса</w:t>
      </w:r>
    </w:p>
    <w:p w:rsidR="005A7224" w:rsidRDefault="005A7224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5A7224" w:rsidRDefault="005A7224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45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22.08.2004 N 122-ФЗ)</w:t>
      </w:r>
    </w:p>
    <w:p w:rsidR="005A7224" w:rsidRDefault="005A7224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5A7224" w:rsidRDefault="001B124E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hyperlink r:id="rId46" w:history="1">
        <w:r w:rsidR="005A7224">
          <w:rPr>
            <w:rFonts w:ascii="Calibri" w:hAnsi="Calibri" w:cs="Calibri"/>
            <w:color w:val="0000FF"/>
          </w:rPr>
          <w:t>Порядок</w:t>
        </w:r>
      </w:hyperlink>
      <w:r w:rsidR="005A7224">
        <w:rPr>
          <w:rFonts w:ascii="Calibri" w:hAnsi="Calibri" w:cs="Calibri"/>
        </w:rPr>
        <w:t xml:space="preserve"> рассмотрения предложений о присвоении муниципальному образованию статуса наукограда и прекращении такого статуса устанавливается Правительством Российской Федерации.</w:t>
      </w:r>
    </w:p>
    <w:p w:rsidR="005A7224" w:rsidRDefault="005A722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5A7224" w:rsidRDefault="005A7224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rFonts w:ascii="Calibri" w:hAnsi="Calibri" w:cs="Calibri"/>
        </w:rPr>
      </w:pPr>
      <w:bookmarkStart w:id="8" w:name="Par105"/>
      <w:bookmarkEnd w:id="8"/>
      <w:r>
        <w:rPr>
          <w:rFonts w:ascii="Calibri" w:hAnsi="Calibri" w:cs="Calibri"/>
        </w:rPr>
        <w:t xml:space="preserve">Статья 7. Утратила силу. - Федеральный </w:t>
      </w:r>
      <w:hyperlink r:id="rId47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от 22.08.2004 N 122-ФЗ.</w:t>
      </w:r>
    </w:p>
    <w:p w:rsidR="005A7224" w:rsidRDefault="005A722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5A7224" w:rsidRDefault="005A7224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/>
        <w:jc w:val="both"/>
        <w:rPr>
          <w:rFonts w:ascii="Calibri" w:hAnsi="Calibri" w:cs="Calibri"/>
          <w:sz w:val="2"/>
          <w:szCs w:val="2"/>
        </w:rPr>
      </w:pPr>
    </w:p>
    <w:p w:rsidR="005A7224" w:rsidRDefault="005A7224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КонсультантПлюс</w:t>
      </w:r>
      <w:proofErr w:type="spellEnd"/>
      <w:r>
        <w:rPr>
          <w:rFonts w:ascii="Calibri" w:hAnsi="Calibri" w:cs="Calibri"/>
        </w:rPr>
        <w:t>: примечание.</w:t>
      </w:r>
    </w:p>
    <w:p w:rsidR="005A7224" w:rsidRDefault="005A7224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Федеральным </w:t>
      </w:r>
      <w:hyperlink r:id="rId48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20.04.2015 N 100-ФЗ с </w:t>
      </w:r>
      <w:hyperlink r:id="rId49" w:history="1">
        <w:r>
          <w:rPr>
            <w:rFonts w:ascii="Calibri" w:hAnsi="Calibri" w:cs="Calibri"/>
            <w:color w:val="0000FF"/>
          </w:rPr>
          <w:t>1 января 2017 года</w:t>
        </w:r>
      </w:hyperlink>
      <w:r>
        <w:rPr>
          <w:rFonts w:ascii="Calibri" w:hAnsi="Calibri" w:cs="Calibri"/>
        </w:rPr>
        <w:t xml:space="preserve"> статья 8 будет изложена в новой редакции.</w:t>
      </w:r>
    </w:p>
    <w:p w:rsidR="005A7224" w:rsidRDefault="005A7224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/>
        <w:jc w:val="both"/>
        <w:rPr>
          <w:rFonts w:ascii="Calibri" w:hAnsi="Calibri" w:cs="Calibri"/>
          <w:sz w:val="2"/>
          <w:szCs w:val="2"/>
        </w:rPr>
      </w:pPr>
    </w:p>
    <w:p w:rsidR="005A7224" w:rsidRDefault="005A7224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rFonts w:ascii="Calibri" w:hAnsi="Calibri" w:cs="Calibri"/>
        </w:rPr>
      </w:pPr>
      <w:bookmarkStart w:id="9" w:name="Par111"/>
      <w:bookmarkEnd w:id="9"/>
      <w:r>
        <w:rPr>
          <w:rFonts w:ascii="Calibri" w:hAnsi="Calibri" w:cs="Calibri"/>
        </w:rPr>
        <w:t>Статья 8. Государственная поддержка наукограда</w:t>
      </w:r>
    </w:p>
    <w:p w:rsidR="005A7224" w:rsidRDefault="005A7224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5A7224" w:rsidRDefault="005A7224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50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27.12.2009 N 360-ФЗ)</w:t>
      </w:r>
    </w:p>
    <w:p w:rsidR="005A7224" w:rsidRDefault="005A7224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5A7224" w:rsidRDefault="005A7224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bookmarkStart w:id="10" w:name="Par115"/>
      <w:bookmarkEnd w:id="10"/>
      <w:r>
        <w:rPr>
          <w:rFonts w:ascii="Calibri" w:hAnsi="Calibri" w:cs="Calibri"/>
        </w:rPr>
        <w:t xml:space="preserve">1. Присвоение муниципальному образованию статуса наукограда является основанием предоставления из федерального бюджета межбюджетных трансфертов бюджетам субъектов Российской Федерации для предоставления межбюджетных трансфертов бюджетам наукоградов в </w:t>
      </w:r>
      <w:hyperlink r:id="rId51" w:history="1">
        <w:r>
          <w:rPr>
            <w:rFonts w:ascii="Calibri" w:hAnsi="Calibri" w:cs="Calibri"/>
            <w:color w:val="0000FF"/>
          </w:rPr>
          <w:t>порядке</w:t>
        </w:r>
      </w:hyperlink>
      <w:r>
        <w:rPr>
          <w:rFonts w:ascii="Calibri" w:hAnsi="Calibri" w:cs="Calibri"/>
        </w:rPr>
        <w:t>, определяемом Правительством Российской Федерации.</w:t>
      </w:r>
    </w:p>
    <w:p w:rsidR="005A7224" w:rsidRDefault="005A7224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Межбюджетные трансферты из федерального бюджета, указанные в </w:t>
      </w:r>
      <w:hyperlink w:anchor="Par115" w:history="1">
        <w:r>
          <w:rPr>
            <w:rFonts w:ascii="Calibri" w:hAnsi="Calibri" w:cs="Calibri"/>
            <w:color w:val="0000FF"/>
          </w:rPr>
          <w:t>пункте 1</w:t>
        </w:r>
      </w:hyperlink>
      <w:r>
        <w:rPr>
          <w:rFonts w:ascii="Calibri" w:hAnsi="Calibri" w:cs="Calibri"/>
        </w:rPr>
        <w:t xml:space="preserve"> настоящей статьи, не учитываются при распределении межбюджетных трансфертов из федерального бюджета и бюджетов субъектов Российской Федерации.</w:t>
      </w:r>
    </w:p>
    <w:p w:rsidR="005A7224" w:rsidRDefault="005A7224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5A7224" w:rsidRDefault="005A7224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/>
        <w:jc w:val="both"/>
        <w:rPr>
          <w:rFonts w:ascii="Calibri" w:hAnsi="Calibri" w:cs="Calibri"/>
          <w:sz w:val="2"/>
          <w:szCs w:val="2"/>
        </w:rPr>
      </w:pPr>
    </w:p>
    <w:p w:rsidR="005A7224" w:rsidRDefault="005A7224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КонсультантПлюс</w:t>
      </w:r>
      <w:proofErr w:type="spellEnd"/>
      <w:r>
        <w:rPr>
          <w:rFonts w:ascii="Calibri" w:hAnsi="Calibri" w:cs="Calibri"/>
        </w:rPr>
        <w:t>: примечание.</w:t>
      </w:r>
    </w:p>
    <w:p w:rsidR="005A7224" w:rsidRDefault="005A7224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Федеральным </w:t>
      </w:r>
      <w:hyperlink r:id="rId52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20.04.2015 N 100-ФЗ с </w:t>
      </w:r>
      <w:hyperlink r:id="rId53" w:history="1">
        <w:r>
          <w:rPr>
            <w:rFonts w:ascii="Calibri" w:hAnsi="Calibri" w:cs="Calibri"/>
            <w:color w:val="0000FF"/>
          </w:rPr>
          <w:t>1 января 2017 года</w:t>
        </w:r>
      </w:hyperlink>
      <w:r>
        <w:rPr>
          <w:rFonts w:ascii="Calibri" w:hAnsi="Calibri" w:cs="Calibri"/>
        </w:rPr>
        <w:t xml:space="preserve"> данный документ будет дополнен статьей 8.1.</w:t>
      </w:r>
    </w:p>
    <w:p w:rsidR="005A7224" w:rsidRDefault="005A7224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/>
        <w:jc w:val="both"/>
        <w:rPr>
          <w:rFonts w:ascii="Calibri" w:hAnsi="Calibri" w:cs="Calibri"/>
          <w:sz w:val="2"/>
          <w:szCs w:val="2"/>
        </w:rPr>
      </w:pPr>
    </w:p>
    <w:p w:rsidR="005A7224" w:rsidRDefault="005A722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5A7224" w:rsidRDefault="005A7224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rFonts w:ascii="Calibri" w:hAnsi="Calibri" w:cs="Calibri"/>
        </w:rPr>
      </w:pPr>
      <w:bookmarkStart w:id="11" w:name="Par123"/>
      <w:bookmarkEnd w:id="11"/>
      <w:r>
        <w:rPr>
          <w:rFonts w:ascii="Calibri" w:hAnsi="Calibri" w:cs="Calibri"/>
        </w:rPr>
        <w:t>Статья 9. Граница наукограда</w:t>
      </w:r>
    </w:p>
    <w:p w:rsidR="005A7224" w:rsidRDefault="005A722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5A7224" w:rsidRDefault="005A7224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Установление и изменение границы наукограда осуществляются в порядке, определенном законом соответствующего субъекта Российской Федерации.</w:t>
      </w:r>
    </w:p>
    <w:p w:rsidR="005A7224" w:rsidRDefault="005A722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5A7224" w:rsidRDefault="005A7224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rFonts w:ascii="Calibri" w:hAnsi="Calibri" w:cs="Calibri"/>
        </w:rPr>
      </w:pPr>
      <w:bookmarkStart w:id="12" w:name="Par127"/>
      <w:bookmarkEnd w:id="12"/>
      <w:r>
        <w:rPr>
          <w:rFonts w:ascii="Calibri" w:hAnsi="Calibri" w:cs="Calibri"/>
        </w:rPr>
        <w:t>Статья 10. Контроль за выполнением организациями научно-производственного комплекса наукограда возложенных на них функций</w:t>
      </w:r>
    </w:p>
    <w:p w:rsidR="005A7224" w:rsidRDefault="005A722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5A7224" w:rsidRDefault="005A7224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Контроль за выполнением организациями научно-производственного комплекса наукограда возложенных на них функций, использованием указанными организациями средств, выделенных на научную, научно-техническую, инновационную деятельность, экспериментальные разработки, испытания, подготовку кадров в соответствии с государственными приоритетами развития науки и техники, осуществляется в соответствии с законодательством.</w:t>
      </w:r>
    </w:p>
    <w:p w:rsidR="005A7224" w:rsidRDefault="005A722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5A7224" w:rsidRDefault="005A7224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rFonts w:ascii="Calibri" w:hAnsi="Calibri" w:cs="Calibri"/>
        </w:rPr>
      </w:pPr>
      <w:bookmarkStart w:id="13" w:name="Par131"/>
      <w:bookmarkEnd w:id="13"/>
      <w:r>
        <w:rPr>
          <w:rFonts w:ascii="Calibri" w:hAnsi="Calibri" w:cs="Calibri"/>
        </w:rPr>
        <w:t>Статья 11. Реорганизация или ликвидация организаций научно-производственного комплекса наукограда в случае прекращения статуса наукограда</w:t>
      </w:r>
    </w:p>
    <w:p w:rsidR="005A7224" w:rsidRDefault="005A722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5A7224" w:rsidRDefault="005A7224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По истечении срока, на который муниципальному образованию присвоен статус наукограда, либо в случае досрочного прекращения такого статуса реорганизация или ликвидация организаций научно-производственного комплекса наукограда осуществляется в соответствии с гражданским законодательством.</w:t>
      </w:r>
    </w:p>
    <w:p w:rsidR="005A7224" w:rsidRDefault="005A722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5A7224" w:rsidRDefault="005A7224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rFonts w:ascii="Calibri" w:hAnsi="Calibri" w:cs="Calibri"/>
        </w:rPr>
      </w:pPr>
      <w:bookmarkStart w:id="14" w:name="Par135"/>
      <w:bookmarkEnd w:id="14"/>
      <w:r>
        <w:rPr>
          <w:rFonts w:ascii="Calibri" w:hAnsi="Calibri" w:cs="Calibri"/>
        </w:rPr>
        <w:t>Статья 12. Обеспечение социальной защиты работников организаций научно-производственного комплекса наукограда</w:t>
      </w:r>
    </w:p>
    <w:p w:rsidR="005A7224" w:rsidRDefault="005A722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5A7224" w:rsidRDefault="005A7224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Социальная защита высвобождаемых работников организаций научно-производственного комплекса наукограда в связи с осуществлением мероприятий по сокращению численности или штата, реорганизации или ликвидации организаций научно-производственного комплекса наукограда по истечении срока действия статуса наукограда либо при досрочном прекращении такого статуса осуществляется в соответствии с </w:t>
      </w:r>
      <w:hyperlink r:id="rId54" w:history="1">
        <w:r>
          <w:rPr>
            <w:rFonts w:ascii="Calibri" w:hAnsi="Calibri" w:cs="Calibri"/>
            <w:color w:val="0000FF"/>
          </w:rPr>
          <w:t>законодательством</w:t>
        </w:r>
      </w:hyperlink>
      <w:r>
        <w:rPr>
          <w:rFonts w:ascii="Calibri" w:hAnsi="Calibri" w:cs="Calibri"/>
        </w:rPr>
        <w:t xml:space="preserve"> Российской Федерации о труде.</w:t>
      </w:r>
    </w:p>
    <w:p w:rsidR="005A7224" w:rsidRDefault="005A7224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5A7224" w:rsidRDefault="005A7224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rFonts w:ascii="Calibri" w:hAnsi="Calibri" w:cs="Calibri"/>
        </w:rPr>
      </w:pPr>
      <w:bookmarkStart w:id="15" w:name="Par139"/>
      <w:bookmarkEnd w:id="15"/>
      <w:r>
        <w:rPr>
          <w:rFonts w:ascii="Calibri" w:hAnsi="Calibri" w:cs="Calibri"/>
        </w:rPr>
        <w:t>Статья 12.1. Обеспечение медицинской помощью населения наукограда</w:t>
      </w:r>
    </w:p>
    <w:p w:rsidR="005A7224" w:rsidRDefault="005A7224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5A7224" w:rsidRDefault="005A7224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(введена Федеральным </w:t>
      </w:r>
      <w:hyperlink r:id="rId55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18.10.2007 N 230-ФЗ)</w:t>
      </w:r>
    </w:p>
    <w:p w:rsidR="005A7224" w:rsidRDefault="005A7224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5A7224" w:rsidRDefault="005A7224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Медицинская помощь населению наукограда, включенного в утвержденный Правительством Российской Федерации </w:t>
      </w:r>
      <w:hyperlink r:id="rId56" w:history="1">
        <w:r>
          <w:rPr>
            <w:rFonts w:ascii="Calibri" w:hAnsi="Calibri" w:cs="Calibri"/>
            <w:color w:val="0000FF"/>
          </w:rPr>
          <w:t>перечень</w:t>
        </w:r>
      </w:hyperlink>
      <w:r>
        <w:rPr>
          <w:rFonts w:ascii="Calibri" w:hAnsi="Calibri" w:cs="Calibri"/>
        </w:rPr>
        <w:t xml:space="preserve"> территорий, население которых обеспечивается медицинской помощью в медицинских учреждениях, подведомственных </w:t>
      </w:r>
      <w:hyperlink r:id="rId57" w:history="1">
        <w:r>
          <w:rPr>
            <w:rFonts w:ascii="Calibri" w:hAnsi="Calibri" w:cs="Calibri"/>
            <w:color w:val="0000FF"/>
          </w:rPr>
          <w:t>федеральному органу</w:t>
        </w:r>
      </w:hyperlink>
      <w:r>
        <w:rPr>
          <w:rFonts w:ascii="Calibri" w:hAnsi="Calibri" w:cs="Calibri"/>
        </w:rPr>
        <w:t xml:space="preserve"> исполнительной власти, осуществляющему функции по медико-санитарному обеспечению населения отдельных территорий, оказывается в соответствии с </w:t>
      </w:r>
      <w:hyperlink r:id="rId58" w:history="1">
        <w:r>
          <w:rPr>
            <w:rFonts w:ascii="Calibri" w:hAnsi="Calibri" w:cs="Calibri"/>
            <w:color w:val="0000FF"/>
          </w:rPr>
          <w:t>законодательством</w:t>
        </w:r>
      </w:hyperlink>
      <w:r>
        <w:rPr>
          <w:rFonts w:ascii="Calibri" w:hAnsi="Calibri" w:cs="Calibri"/>
        </w:rPr>
        <w:t xml:space="preserve"> Российской Федерации об охране здоровья граждан в медицинских учреждениях, подведомственных указанному федеральному органу исполнительной власти.</w:t>
      </w:r>
    </w:p>
    <w:p w:rsidR="005A7224" w:rsidRDefault="005A722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5A7224" w:rsidRDefault="005A7224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rFonts w:ascii="Calibri" w:hAnsi="Calibri" w:cs="Calibri"/>
        </w:rPr>
      </w:pPr>
      <w:bookmarkStart w:id="16" w:name="Par145"/>
      <w:bookmarkEnd w:id="16"/>
      <w:r>
        <w:rPr>
          <w:rFonts w:ascii="Calibri" w:hAnsi="Calibri" w:cs="Calibri"/>
        </w:rPr>
        <w:t>Статья 13. Международное научное и научно-техническое сотрудничество организаций научно-производственного комплекса наукограда</w:t>
      </w:r>
    </w:p>
    <w:p w:rsidR="005A7224" w:rsidRDefault="005A722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5A7224" w:rsidRDefault="005A7224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Международное научное и научно-техническое сотрудничество организаций научно-производственного комплекса наукограда осуществляется в соответствии с общепризнанными принципами и нормами международного права, международными договорами Российской Федерации, законодательством Российской Федерации.</w:t>
      </w:r>
    </w:p>
    <w:p w:rsidR="005A7224" w:rsidRDefault="005A722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5A7224" w:rsidRDefault="005A7224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rFonts w:ascii="Calibri" w:hAnsi="Calibri" w:cs="Calibri"/>
        </w:rPr>
      </w:pPr>
      <w:bookmarkStart w:id="17" w:name="Par149"/>
      <w:bookmarkEnd w:id="17"/>
      <w:r>
        <w:rPr>
          <w:rFonts w:ascii="Calibri" w:hAnsi="Calibri" w:cs="Calibri"/>
        </w:rPr>
        <w:t>Статья 14. Приведение нормативных правовых актов в соответствие с настоящим Федеральным законом</w:t>
      </w:r>
    </w:p>
    <w:p w:rsidR="005A7224" w:rsidRDefault="005A722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5A7224" w:rsidRDefault="005A7224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Президенту Российской Федерации и Правительству Российской Федерации привести свои нормативные правовые акты в соответствие с настоящим Федеральным законом.</w:t>
      </w:r>
    </w:p>
    <w:p w:rsidR="005A7224" w:rsidRDefault="005A722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5A7224" w:rsidRDefault="005A7224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rFonts w:ascii="Calibri" w:hAnsi="Calibri" w:cs="Calibri"/>
        </w:rPr>
      </w:pPr>
      <w:bookmarkStart w:id="18" w:name="Par153"/>
      <w:bookmarkEnd w:id="18"/>
      <w:r>
        <w:rPr>
          <w:rFonts w:ascii="Calibri" w:hAnsi="Calibri" w:cs="Calibri"/>
        </w:rPr>
        <w:t>Статья 15. Вступление в силу настоящего Федерального закона</w:t>
      </w:r>
    </w:p>
    <w:p w:rsidR="005A7224" w:rsidRDefault="005A722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5A7224" w:rsidRDefault="005A7224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Настоящий Федеральный закон вступает в силу со дня его официального опубликования.</w:t>
      </w:r>
    </w:p>
    <w:p w:rsidR="005A7224" w:rsidRDefault="005A722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5A7224" w:rsidRDefault="005A7224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Президент</w:t>
      </w:r>
    </w:p>
    <w:p w:rsidR="005A7224" w:rsidRDefault="005A7224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5A7224" w:rsidRDefault="005A7224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Б.ЕЛЬЦИН</w:t>
      </w:r>
    </w:p>
    <w:p w:rsidR="005A7224" w:rsidRDefault="005A722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Москва, Кремль</w:t>
      </w:r>
    </w:p>
    <w:p w:rsidR="005A7224" w:rsidRDefault="005A722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7 апреля 1999 года</w:t>
      </w:r>
    </w:p>
    <w:p w:rsidR="005A7224" w:rsidRDefault="005A722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N 70-ФЗ</w:t>
      </w:r>
    </w:p>
    <w:p w:rsidR="005A7224" w:rsidRDefault="005A722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5A7224" w:rsidRDefault="005A7224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/>
        <w:jc w:val="both"/>
        <w:rPr>
          <w:rFonts w:ascii="Calibri" w:hAnsi="Calibri" w:cs="Calibri"/>
          <w:sz w:val="2"/>
          <w:szCs w:val="2"/>
        </w:rPr>
      </w:pPr>
    </w:p>
    <w:p w:rsidR="008071BA" w:rsidRDefault="001B124E"/>
    <w:sectPr w:rsidR="008071BA" w:rsidSect="005E5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224"/>
    <w:rsid w:val="000778C8"/>
    <w:rsid w:val="000966BA"/>
    <w:rsid w:val="00165B43"/>
    <w:rsid w:val="001B124E"/>
    <w:rsid w:val="00210A35"/>
    <w:rsid w:val="0025163C"/>
    <w:rsid w:val="005A7224"/>
    <w:rsid w:val="005B6EF6"/>
    <w:rsid w:val="00623FF2"/>
    <w:rsid w:val="007A1D35"/>
    <w:rsid w:val="00A73A52"/>
    <w:rsid w:val="00B033B4"/>
    <w:rsid w:val="00B3227B"/>
    <w:rsid w:val="00C35A23"/>
    <w:rsid w:val="00CD4F0B"/>
    <w:rsid w:val="00F37462"/>
    <w:rsid w:val="00F500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A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autoRedefine/>
    <w:qFormat/>
    <w:rsid w:val="00C35A2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A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autoRedefine/>
    <w:qFormat/>
    <w:rsid w:val="00C35A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02F230F9F564D9D41D33ABA9AC10527B8186A20C01B27D56E36F174A343A612EBB74EADC1123FBA6TCp1M" TargetMode="External"/><Relationship Id="rId18" Type="http://schemas.openxmlformats.org/officeDocument/2006/relationships/hyperlink" Target="consultantplus://offline/ref=02F230F9F564D9D41D33ABA9AC10527B8187A80B06B77D56E36F174A34T3pAM" TargetMode="External"/><Relationship Id="rId26" Type="http://schemas.openxmlformats.org/officeDocument/2006/relationships/hyperlink" Target="consultantplus://offline/ref=02F230F9F564D9D41D33ABA9AC10527B8186A20C01B27D56E36F174A343A612EBB74EADC1123FBA9TCp8M" TargetMode="External"/><Relationship Id="rId39" Type="http://schemas.openxmlformats.org/officeDocument/2006/relationships/hyperlink" Target="consultantplus://offline/ref=02F230F9F564D9D41D33ABA9AC10527B8186A20C01B27D56E36F174A343A612EBB74EADC1123FBA8TCpDM" TargetMode="External"/><Relationship Id="rId21" Type="http://schemas.openxmlformats.org/officeDocument/2006/relationships/hyperlink" Target="consultantplus://offline/ref=02F230F9F564D9D41D33ABA9AC10527B8187A20D02B97D56E36F174A343A612EBB74EADC1126FBA0TCpDM" TargetMode="External"/><Relationship Id="rId34" Type="http://schemas.openxmlformats.org/officeDocument/2006/relationships/hyperlink" Target="consultantplus://offline/ref=02F230F9F564D9D41D33ABA9AC10527B8186A20C01B27D56E36F174A343A612EBB74EADC1123FBA9TCp1M" TargetMode="External"/><Relationship Id="rId42" Type="http://schemas.openxmlformats.org/officeDocument/2006/relationships/hyperlink" Target="consultantplus://offline/ref=02F230F9F564D9D41D33ABA9AC10527B8186A20C01B27D56E36F174A343A612EBB74EADC1123FBA8TCp0M" TargetMode="External"/><Relationship Id="rId47" Type="http://schemas.openxmlformats.org/officeDocument/2006/relationships/hyperlink" Target="consultantplus://offline/ref=02F230F9F564D9D41D33ABA9AC10527B8186A20C01B27D56E36F174A343A612EBB74EADC1123FAA1TCpBM" TargetMode="External"/><Relationship Id="rId50" Type="http://schemas.openxmlformats.org/officeDocument/2006/relationships/hyperlink" Target="consultantplus://offline/ref=02F230F9F564D9D41D33ABA9AC10527B8985AE0702BB205CEB361B4833353E39BC3DE6DD1126FBTAp9M" TargetMode="External"/><Relationship Id="rId55" Type="http://schemas.openxmlformats.org/officeDocument/2006/relationships/hyperlink" Target="consultantplus://offline/ref=02F230F9F564D9D41D33ABA9AC10527B8186A20F06B77D56E36F174A343A612EBB74EADC1126FAA9TCp9M" TargetMode="External"/><Relationship Id="rId7" Type="http://schemas.openxmlformats.org/officeDocument/2006/relationships/hyperlink" Target="consultantplus://offline/ref=02F230F9F564D9D41D33ABA9AC10527B8186A20F06B77D56E36F174A343A612EBB74EADC1126FAA9TCp9M" TargetMode="External"/><Relationship Id="rId12" Type="http://schemas.openxmlformats.org/officeDocument/2006/relationships/hyperlink" Target="consultantplus://offline/ref=02F230F9F564D9D41D33ABA9AC10527B8181AC0F05B87D56E36F174A343A612EBB74EADC1126FBA0TCpDM" TargetMode="External"/><Relationship Id="rId17" Type="http://schemas.openxmlformats.org/officeDocument/2006/relationships/hyperlink" Target="consultantplus://offline/ref=02F230F9F564D9D41D33ABA9AC10527B8186A90B07B77D56E36F174A34T3pAM" TargetMode="External"/><Relationship Id="rId25" Type="http://schemas.openxmlformats.org/officeDocument/2006/relationships/hyperlink" Target="consultantplus://offline/ref=02F230F9F564D9D41D33ABA9AC10527B8187A20D02B97D56E36F174A343A612EBB74EADC1126FBA6TCpAM" TargetMode="External"/><Relationship Id="rId33" Type="http://schemas.openxmlformats.org/officeDocument/2006/relationships/hyperlink" Target="consultantplus://offline/ref=02F230F9F564D9D41D33ABA9AC10527B8187A20D02B97D56E36F174A343A612EBB74EADC1126FBA6TCpAM" TargetMode="External"/><Relationship Id="rId38" Type="http://schemas.openxmlformats.org/officeDocument/2006/relationships/hyperlink" Target="consultantplus://offline/ref=02F230F9F564D9D41D33ABA9AC10527B8187A20D02B97D56E36F174A343A612EBB74EADC1126FBA5TCp9M" TargetMode="External"/><Relationship Id="rId46" Type="http://schemas.openxmlformats.org/officeDocument/2006/relationships/hyperlink" Target="consultantplus://offline/ref=02F230F9F564D9D41D33ABA9AC10527B8180A20A04B67D56E36F174A343A612EBB74EADC1126FBA0TCp9M" TargetMode="External"/><Relationship Id="rId59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02F230F9F564D9D41D33ABA9AC10527B8288AD0B09E62A54B23A19T4pFM" TargetMode="External"/><Relationship Id="rId20" Type="http://schemas.openxmlformats.org/officeDocument/2006/relationships/hyperlink" Target="consultantplus://offline/ref=02F230F9F564D9D41D33ABA9AC10527B8187A20D02B97D56E36F174A343A612EBB74EADC1126FBA6TCpAM" TargetMode="External"/><Relationship Id="rId29" Type="http://schemas.openxmlformats.org/officeDocument/2006/relationships/hyperlink" Target="consultantplus://offline/ref=02F230F9F564D9D41D33ABA9AC10527B8181AC0F05B87D56E36F174A343A612EBB74EADC1126FBA0TCpDM" TargetMode="External"/><Relationship Id="rId41" Type="http://schemas.openxmlformats.org/officeDocument/2006/relationships/hyperlink" Target="consultantplus://offline/ref=02F230F9F564D9D41D33ABA9AC10527B8186A20C01B27D56E36F174A343A612EBB74EADC1123FBA8TCpDM" TargetMode="External"/><Relationship Id="rId54" Type="http://schemas.openxmlformats.org/officeDocument/2006/relationships/hyperlink" Target="consultantplus://offline/ref=02F230F9F564D9D41D33ABA9AC10527B8187AD0806B97D56E36F174A343A612EBB74EADC1127FAA3TCpE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2F230F9F564D9D41D33ABA9AC10527B8186A20C01B27D56E36F174A343A612EBB74EADC1123FBA6TCpDM" TargetMode="External"/><Relationship Id="rId11" Type="http://schemas.openxmlformats.org/officeDocument/2006/relationships/hyperlink" Target="consultantplus://offline/ref=02F230F9F564D9D41D33ABA9AC10527B8186A20C01B27D56E36F174A343A612EBB74EADC1123FBA6TCpFM" TargetMode="External"/><Relationship Id="rId24" Type="http://schemas.openxmlformats.org/officeDocument/2006/relationships/hyperlink" Target="consultantplus://offline/ref=02F230F9F564D9D41D33ABA9AC10527B8187A20D02B97D56E36F174A343A612EBB74EADC1126FBA0TCpAM" TargetMode="External"/><Relationship Id="rId32" Type="http://schemas.openxmlformats.org/officeDocument/2006/relationships/hyperlink" Target="consultantplus://offline/ref=02F230F9F564D9D41D33ABA9AC10527B8187A20D02B97D56E36F174A343A612EBB74EADC1126FBA2TCpCM" TargetMode="External"/><Relationship Id="rId37" Type="http://schemas.openxmlformats.org/officeDocument/2006/relationships/hyperlink" Target="consultantplus://offline/ref=02F230F9F564D9D41D33ABA9AC10527B8187A20D02B97D56E36F174A343A612EBB74EADC1126FBA6TCpAM" TargetMode="External"/><Relationship Id="rId40" Type="http://schemas.openxmlformats.org/officeDocument/2006/relationships/hyperlink" Target="consultantplus://offline/ref=02F230F9F564D9D41D33ABA9AC10527B8181AC0F05B87D56E36F174A343A612EBB74EADC1126FBA0TCpDM" TargetMode="External"/><Relationship Id="rId45" Type="http://schemas.openxmlformats.org/officeDocument/2006/relationships/hyperlink" Target="consultantplus://offline/ref=02F230F9F564D9D41D33ABA9AC10527B8186A20C01B27D56E36F174A343A612EBB74EADC1123FAA1TCp8M" TargetMode="External"/><Relationship Id="rId53" Type="http://schemas.openxmlformats.org/officeDocument/2006/relationships/hyperlink" Target="consultantplus://offline/ref=02F230F9F564D9D41D33ABA9AC10527B8187A20D02B97D56E36F174A343A612EBB74EADC1126FBA6TCpAM" TargetMode="External"/><Relationship Id="rId58" Type="http://schemas.openxmlformats.org/officeDocument/2006/relationships/hyperlink" Target="consultantplus://offline/ref=02F230F9F564D9D41D33ABA9AC10527B8187AD0807B27D56E36F174A34T3pAM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02F230F9F564D9D41D33ABA9AC10527B8187A20D02B97D56E36F174A343A612EBB74EADC1126FBA6TCpAM" TargetMode="External"/><Relationship Id="rId23" Type="http://schemas.openxmlformats.org/officeDocument/2006/relationships/hyperlink" Target="consultantplus://offline/ref=02F230F9F564D9D41D33ABA9AC10527B8187A20D02B97D56E36F174A343A612EBB74EADC1126FBA6TCp8M" TargetMode="External"/><Relationship Id="rId28" Type="http://schemas.openxmlformats.org/officeDocument/2006/relationships/hyperlink" Target="consultantplus://offline/ref=02F230F9F564D9D41D33ABA9AC10527B8187AD0C07B27D56E36F174A343A612EBB74EADC1126FBA7TCp8M" TargetMode="External"/><Relationship Id="rId36" Type="http://schemas.openxmlformats.org/officeDocument/2006/relationships/hyperlink" Target="consultantplus://offline/ref=02F230F9F564D9D41D33ABA9AC10527B8181AC0F05B87D56E36F174A343A612EBB74EADC1126FBA0TCpDM" TargetMode="External"/><Relationship Id="rId49" Type="http://schemas.openxmlformats.org/officeDocument/2006/relationships/hyperlink" Target="consultantplus://offline/ref=02F230F9F564D9D41D33ABA9AC10527B8187A20D02B97D56E36F174A343A612EBB74EADC1126FBA6TCpAM" TargetMode="External"/><Relationship Id="rId57" Type="http://schemas.openxmlformats.org/officeDocument/2006/relationships/hyperlink" Target="consultantplus://offline/ref=02F230F9F564D9D41D33ABA9AC10527B8187A90903B27D56E36F174A343A612EBB74EADC1126FAA1TCpBM" TargetMode="External"/><Relationship Id="rId10" Type="http://schemas.openxmlformats.org/officeDocument/2006/relationships/hyperlink" Target="consultantplus://offline/ref=02F230F9F564D9D41D33ABA9AC10527B8187A20D02B97D56E36F174A343A612EBB74EADC1126FBA0TCp8M" TargetMode="External"/><Relationship Id="rId19" Type="http://schemas.openxmlformats.org/officeDocument/2006/relationships/hyperlink" Target="consultantplus://offline/ref=02F230F9F564D9D41D33ABA9AC10527B8187A90806B97D56E36F174A34T3pAM" TargetMode="External"/><Relationship Id="rId31" Type="http://schemas.openxmlformats.org/officeDocument/2006/relationships/hyperlink" Target="consultantplus://offline/ref=02F230F9F564D9D41D33ABA9AC10527B8181AC0F05B87D56E36F174A343A612EBB74EADC1126FBA0TCpDM" TargetMode="External"/><Relationship Id="rId44" Type="http://schemas.openxmlformats.org/officeDocument/2006/relationships/hyperlink" Target="consultantplus://offline/ref=02F230F9F564D9D41D33ABA9AC10527B8187A20D02B97D56E36F174A343A612EBB74EADC1126FBA5TCp9M" TargetMode="External"/><Relationship Id="rId52" Type="http://schemas.openxmlformats.org/officeDocument/2006/relationships/hyperlink" Target="consultantplus://offline/ref=02F230F9F564D9D41D33ABA9AC10527B8187A20D02B97D56E36F174A343A612EBB74EADC1126FBA5TCp0M" TargetMode="External"/><Relationship Id="rId6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2F230F9F564D9D41D33ABA9AC10527B8186A20F06B97D56E36F174A343A612EBB74EADC1127FAA0TCp0M" TargetMode="External"/><Relationship Id="rId14" Type="http://schemas.openxmlformats.org/officeDocument/2006/relationships/hyperlink" Target="consultantplus://offline/ref=02F230F9F564D9D41D33ABA9AC10527B8187A20D02B97D56E36F174A343A612EBB74EADC1126FBA0TCp8M" TargetMode="External"/><Relationship Id="rId22" Type="http://schemas.openxmlformats.org/officeDocument/2006/relationships/hyperlink" Target="consultantplus://offline/ref=02F230F9F564D9D41D33ABA9AC10527B8187A20D02B97D56E36F174A343A612EBB74EADC1126FBA0TCp1M" TargetMode="External"/><Relationship Id="rId27" Type="http://schemas.openxmlformats.org/officeDocument/2006/relationships/hyperlink" Target="consultantplus://offline/ref=02F230F9F564D9D41D33ABA9AC10527B8181AC0F05B87D56E36F174A343A612EBB74EADC1126FBA0TCpDM" TargetMode="External"/><Relationship Id="rId30" Type="http://schemas.openxmlformats.org/officeDocument/2006/relationships/hyperlink" Target="consultantplus://offline/ref=02F230F9F564D9D41D33ABA9AC10527B8186A20F06B97D56E36F174A343A612EBB74EADC1127FAA0TCp0M" TargetMode="External"/><Relationship Id="rId35" Type="http://schemas.openxmlformats.org/officeDocument/2006/relationships/hyperlink" Target="consultantplus://offline/ref=02F230F9F564D9D41D33ABA9AC10527B8187AA0D01B57D56E36F174A343A612EBB74EADC1126FBA1TCp1M" TargetMode="External"/><Relationship Id="rId43" Type="http://schemas.openxmlformats.org/officeDocument/2006/relationships/hyperlink" Target="consultantplus://offline/ref=02F230F9F564D9D41D33ABA9AC10527B8187A20D02B97D56E36F174A343A612EBB74EADC1126FBA6TCpAM" TargetMode="External"/><Relationship Id="rId48" Type="http://schemas.openxmlformats.org/officeDocument/2006/relationships/hyperlink" Target="consultantplus://offline/ref=02F230F9F564D9D41D33ABA9AC10527B8187A20D02B97D56E36F174A343A612EBB74EADC1126FBA5TCpAM" TargetMode="External"/><Relationship Id="rId56" Type="http://schemas.openxmlformats.org/officeDocument/2006/relationships/hyperlink" Target="consultantplus://offline/ref=02F230F9F564D9D41D33ABA9AC10527B8187AB0805B47D56E36F174A343A612EBB74EADC1126FFA1TCpBM" TargetMode="External"/><Relationship Id="rId8" Type="http://schemas.openxmlformats.org/officeDocument/2006/relationships/hyperlink" Target="consultantplus://offline/ref=02F230F9F564D9D41D33ABA9AC10527B8985AE0702BB205CEB361B4833353E39BC3DE6DD1126FBTAp9M" TargetMode="External"/><Relationship Id="rId51" Type="http://schemas.openxmlformats.org/officeDocument/2006/relationships/hyperlink" Target="consultantplus://offline/ref=02F230F9F564D9D41D33ABA9AC10527B8180A30A06B67D56E36F174A343A612EBB74EADC1126FBA2TCp1M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1979</Words>
  <Characters>17555</Characters>
  <Application>Microsoft Office Word</Application>
  <DocSecurity>0</DocSecurity>
  <Lines>702</Lines>
  <Paragraphs>591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Конькова Е.А.</dc:creator>
  <cp:keywords/>
  <dc:description/>
  <cp:lastModifiedBy>Козлов Ю. С.</cp:lastModifiedBy>
  <cp:revision>2</cp:revision>
  <dcterms:created xsi:type="dcterms:W3CDTF">2015-05-06T12:50:00Z</dcterms:created>
  <dcterms:modified xsi:type="dcterms:W3CDTF">2015-05-06T12:50:00Z</dcterms:modified>
</cp:coreProperties>
</file>